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3CEB" w14:textId="5C583A7F" w:rsidR="008C282F" w:rsidRPr="003D57DE" w:rsidRDefault="00CD3477" w:rsidP="00801CB0">
      <w:pPr>
        <w:jc w:val="center"/>
        <w:rPr>
          <w:b/>
          <w:bCs/>
        </w:rPr>
      </w:pPr>
      <w:r>
        <w:rPr>
          <w:b/>
          <w:bCs/>
        </w:rPr>
        <w:t>G</w:t>
      </w:r>
      <w:r w:rsidRPr="003D57DE">
        <w:rPr>
          <w:b/>
          <w:bCs/>
        </w:rPr>
        <w:t>RADUATE/DOCTORAL/PROFESSIONAL PROGRAM OUTCOMES MAP</w:t>
      </w:r>
      <w:r w:rsidR="00801CB0">
        <w:rPr>
          <w:b/>
          <w:bCs/>
        </w:rPr>
        <w:br/>
      </w:r>
      <w:r w:rsidR="00FB30DE">
        <w:rPr>
          <w:b/>
          <w:bCs/>
        </w:rPr>
        <w:t xml:space="preserve">Core </w:t>
      </w:r>
      <w:r w:rsidR="008C282F" w:rsidRPr="003D57DE">
        <w:rPr>
          <w:b/>
          <w:bCs/>
        </w:rPr>
        <w:t xml:space="preserve">Courses </w:t>
      </w:r>
      <w:r w:rsidR="00FB30DE">
        <w:rPr>
          <w:b/>
          <w:bCs/>
        </w:rPr>
        <w:t>M</w:t>
      </w:r>
      <w:r w:rsidR="008C282F" w:rsidRPr="003D57DE">
        <w:rPr>
          <w:b/>
          <w:bCs/>
        </w:rPr>
        <w:t xml:space="preserve">apped to </w:t>
      </w:r>
      <w:r w:rsidR="00FD190B" w:rsidRPr="003D57DE">
        <w:rPr>
          <w:b/>
          <w:bCs/>
        </w:rPr>
        <w:t>P</w:t>
      </w:r>
      <w:r w:rsidR="008C282F" w:rsidRPr="003D57DE">
        <w:rPr>
          <w:b/>
          <w:bCs/>
        </w:rPr>
        <w:t>rogram Outcomes</w:t>
      </w:r>
      <w:r w:rsidR="00801CB0">
        <w:rPr>
          <w:b/>
          <w:bCs/>
        </w:rPr>
        <w:br/>
      </w:r>
    </w:p>
    <w:p w14:paraId="1B287D0E" w14:textId="6758FFBF" w:rsidR="003D57DE" w:rsidRDefault="002F353B" w:rsidP="00801CB0">
      <w:pPr>
        <w:ind w:left="1440"/>
      </w:pPr>
      <w:r>
        <w:t xml:space="preserve">Academic Unit: </w:t>
      </w:r>
      <w:sdt>
        <w:sdtPr>
          <w:id w:val="-1144580683"/>
          <w:placeholder>
            <w:docPart w:val="5D9504FA2A24412DB36B1510E71B42F5"/>
          </w:placeholder>
          <w:temporary/>
          <w:showingPlcHdr/>
          <w:comboBox>
            <w:listItem w:value="Choose an item."/>
            <w:listItem w:displayText="College of Arts &amp; Sciences" w:value="College of Arts &amp; Sciences"/>
            <w:listItem w:displayText="College of Business" w:value="College of Business"/>
            <w:listItem w:displayText="School of Dentistry" w:value="School of Dentistry"/>
            <w:listItem w:displayText="College of Education &amp; Human Development" w:value="College of Education &amp; Human Development"/>
            <w:listItem w:displayText="Graduate School" w:value="Graduate School"/>
            <w:listItem w:displayText="Raymond A. Kent School of Social Work and Family Science" w:value="Raymond A. Kent School of Social Work and Family Science"/>
            <w:listItem w:displayText="Brandeis School of Law" w:value="Brandeis School of Law"/>
            <w:listItem w:displayText="School of Medicine" w:value="School of Medicine"/>
            <w:listItem w:displayText="School of Music" w:value="School of Music"/>
            <w:listItem w:displayText="School of Nursing" w:value="School of Nursing"/>
            <w:listItem w:displayText="School of Public Health &amp; Information Sciences" w:value="School of Public Health &amp; Information Sciences"/>
            <w:listItem w:displayText="Speed School of Engineering" w:value="Speed School of Engineering"/>
          </w:comboBox>
        </w:sdtPr>
        <w:sdtEndPr/>
        <w:sdtContent>
          <w:r w:rsidRPr="00D33F54">
            <w:rPr>
              <w:rStyle w:val="PlaceholderText"/>
            </w:rPr>
            <w:t>Choose an item.</w:t>
          </w:r>
        </w:sdtContent>
      </w:sdt>
      <w:r>
        <w:br/>
        <w:t>Program Name:</w:t>
      </w:r>
      <w:r w:rsidR="003D57DE">
        <w:t xml:space="preserve"> </w:t>
      </w:r>
      <w:r>
        <w:br/>
        <w:t>Chairperson:</w:t>
      </w:r>
      <w:r w:rsidR="003D57DE">
        <w:br/>
        <w:t xml:space="preserve">Form completed by: </w:t>
      </w:r>
      <w:r w:rsidR="00801CB0">
        <w:br/>
      </w:r>
      <w:r w:rsidR="003D57DE">
        <w:t xml:space="preserve">This program has a program-specific accreditation curriculum map: </w:t>
      </w:r>
      <w:sdt>
        <w:sdtPr>
          <w:id w:val="-81024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7DE">
            <w:rPr>
              <w:rFonts w:ascii="MS Gothic" w:eastAsia="MS Gothic" w:hAnsi="MS Gothic" w:hint="eastAsia"/>
            </w:rPr>
            <w:t>☐</w:t>
          </w:r>
        </w:sdtContent>
      </w:sdt>
      <w:r w:rsidR="003D57DE">
        <w:t xml:space="preserve"> NO | </w:t>
      </w:r>
      <w:sdt>
        <w:sdtPr>
          <w:id w:val="54534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7DE">
            <w:rPr>
              <w:rFonts w:ascii="MS Gothic" w:eastAsia="MS Gothic" w:hAnsi="MS Gothic" w:hint="eastAsia"/>
            </w:rPr>
            <w:t>☐</w:t>
          </w:r>
        </w:sdtContent>
      </w:sdt>
      <w:r w:rsidR="003D57DE">
        <w:t xml:space="preserve"> YES | </w:t>
      </w:r>
      <w:sdt>
        <w:sdtPr>
          <w:id w:val="160283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7DE">
            <w:rPr>
              <w:rFonts w:ascii="MS Gothic" w:eastAsia="MS Gothic" w:hAnsi="MS Gothic" w:hint="eastAsia"/>
            </w:rPr>
            <w:t>☐</w:t>
          </w:r>
        </w:sdtContent>
      </w:sdt>
      <w:r w:rsidR="003D57DE">
        <w:t xml:space="preserve"> N/A</w:t>
      </w:r>
      <w:r w:rsidR="00801CB0">
        <w:br/>
      </w: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1980"/>
        <w:gridCol w:w="3420"/>
        <w:gridCol w:w="2970"/>
        <w:gridCol w:w="3307"/>
      </w:tblGrid>
      <w:tr w:rsidR="008C282F" w14:paraId="2753A95D" w14:textId="77777777" w:rsidTr="005620A7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650AA970" w14:textId="77777777" w:rsidR="008C282F" w:rsidRDefault="008C282F" w:rsidP="007024F3"/>
        </w:tc>
        <w:tc>
          <w:tcPr>
            <w:tcW w:w="9697" w:type="dxa"/>
            <w:gridSpan w:val="3"/>
            <w:shd w:val="clear" w:color="auto" w:fill="D9D9D9" w:themeFill="background1" w:themeFillShade="D9"/>
          </w:tcPr>
          <w:p w14:paraId="65130FD7" w14:textId="77777777" w:rsidR="008C282F" w:rsidRPr="008C282F" w:rsidRDefault="008C282F" w:rsidP="007024F3">
            <w:pPr>
              <w:jc w:val="center"/>
              <w:rPr>
                <w:b/>
              </w:rPr>
            </w:pPr>
            <w:r w:rsidRPr="008C282F">
              <w:rPr>
                <w:b/>
              </w:rPr>
              <w:t>OUTCOME</w:t>
            </w:r>
          </w:p>
        </w:tc>
      </w:tr>
      <w:tr w:rsidR="00CD3477" w14:paraId="721E6EF1" w14:textId="77777777" w:rsidTr="005620A7">
        <w:trPr>
          <w:trHeight w:val="2339"/>
        </w:trPr>
        <w:tc>
          <w:tcPr>
            <w:tcW w:w="1980" w:type="dxa"/>
            <w:tcBorders>
              <w:top w:val="nil"/>
              <w:left w:val="nil"/>
            </w:tcBorders>
          </w:tcPr>
          <w:p w14:paraId="4F950ABC" w14:textId="77777777" w:rsidR="00CC11EF" w:rsidRDefault="00CC11EF" w:rsidP="00455EB8"/>
        </w:tc>
        <w:tc>
          <w:tcPr>
            <w:tcW w:w="3420" w:type="dxa"/>
            <w:shd w:val="clear" w:color="auto" w:fill="F2F2F2" w:themeFill="background1" w:themeFillShade="F2"/>
          </w:tcPr>
          <w:p w14:paraId="0BD0DBA9" w14:textId="0D9EAC00" w:rsidR="00661EFE" w:rsidRDefault="00CC11EF" w:rsidP="00661EFE">
            <w:pPr>
              <w:tabs>
                <w:tab w:val="center" w:pos="1187"/>
              </w:tabs>
              <w:rPr>
                <w:b/>
              </w:rPr>
            </w:pPr>
            <w:r w:rsidRPr="008C282F">
              <w:rPr>
                <w:b/>
              </w:rPr>
              <w:t xml:space="preserve">#1 Competency Related to </w:t>
            </w:r>
            <w:r>
              <w:rPr>
                <w:b/>
              </w:rPr>
              <w:t xml:space="preserve">Content Knowledge: </w:t>
            </w:r>
            <w:r w:rsidR="00661EFE">
              <w:rPr>
                <w:b/>
              </w:rPr>
              <w:br/>
            </w:r>
            <w:sdt>
              <w:sdtPr>
                <w:rPr>
                  <w:b/>
                </w:rPr>
                <w:id w:val="-328593292"/>
                <w:placeholder>
                  <w:docPart w:val="80F3B03C539C411DB45C0FDC8AD6AC14"/>
                </w:placeholder>
              </w:sdtPr>
              <w:sdtEndPr/>
              <w:sdtContent>
                <w:r w:rsidR="00661EFE">
                  <w:rPr>
                    <w:rStyle w:val="PlaceholderText"/>
                  </w:rPr>
                  <w:t>Paste SLO #1 here</w:t>
                </w:r>
                <w:r w:rsidR="00661EFE" w:rsidRPr="00765858">
                  <w:rPr>
                    <w:rStyle w:val="PlaceholderText"/>
                  </w:rPr>
                  <w:t>.</w:t>
                </w:r>
              </w:sdtContent>
            </w:sdt>
          </w:p>
          <w:p w14:paraId="23C99FBF" w14:textId="25B1820D" w:rsidR="00CC11EF" w:rsidRPr="008C282F" w:rsidRDefault="00CC11EF" w:rsidP="00455EB8">
            <w:pPr>
              <w:tabs>
                <w:tab w:val="center" w:pos="1187"/>
              </w:tabs>
              <w:rPr>
                <w:b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14:paraId="4E5404BF" w14:textId="64C5A6D8" w:rsidR="00661EFE" w:rsidRDefault="00CC11EF" w:rsidP="00661EFE">
            <w:pPr>
              <w:tabs>
                <w:tab w:val="center" w:pos="1187"/>
              </w:tabs>
              <w:rPr>
                <w:b/>
              </w:rPr>
            </w:pPr>
            <w:r w:rsidRPr="008C282F">
              <w:rPr>
                <w:b/>
              </w:rPr>
              <w:t xml:space="preserve">#2 Competency </w:t>
            </w:r>
            <w:r>
              <w:rPr>
                <w:b/>
              </w:rPr>
              <w:t xml:space="preserve">Related to Engagement in Research: </w:t>
            </w:r>
            <w:r w:rsidR="00661EFE">
              <w:rPr>
                <w:b/>
              </w:rPr>
              <w:br/>
            </w:r>
            <w:sdt>
              <w:sdtPr>
                <w:rPr>
                  <w:b/>
                </w:rPr>
                <w:id w:val="-1888087687"/>
                <w:placeholder>
                  <w:docPart w:val="0509977008BD453BBA497198BA27A683"/>
                </w:placeholder>
              </w:sdtPr>
              <w:sdtEndPr/>
              <w:sdtContent>
                <w:r w:rsidR="00661EFE">
                  <w:rPr>
                    <w:rStyle w:val="PlaceholderText"/>
                  </w:rPr>
                  <w:t>Paste SLO #2 here</w:t>
                </w:r>
                <w:r w:rsidR="00661EFE" w:rsidRPr="00765858">
                  <w:rPr>
                    <w:rStyle w:val="PlaceholderText"/>
                  </w:rPr>
                  <w:t>.</w:t>
                </w:r>
              </w:sdtContent>
            </w:sdt>
          </w:p>
          <w:p w14:paraId="090226E0" w14:textId="36E13CA8" w:rsidR="00CC11EF" w:rsidRPr="008C282F" w:rsidRDefault="00CC11EF" w:rsidP="00455EB8">
            <w:pPr>
              <w:rPr>
                <w:b/>
              </w:rPr>
            </w:pPr>
          </w:p>
        </w:tc>
        <w:tc>
          <w:tcPr>
            <w:tcW w:w="3307" w:type="dxa"/>
            <w:shd w:val="clear" w:color="auto" w:fill="F2F2F2" w:themeFill="background1" w:themeFillShade="F2"/>
          </w:tcPr>
          <w:p w14:paraId="60115D86" w14:textId="61007712" w:rsidR="00CC11EF" w:rsidRPr="008C282F" w:rsidRDefault="00CC11EF" w:rsidP="00455EB8">
            <w:pPr>
              <w:rPr>
                <w:b/>
              </w:rPr>
            </w:pPr>
            <w:r w:rsidRPr="008C282F">
              <w:rPr>
                <w:b/>
              </w:rPr>
              <w:t xml:space="preserve">#3 Competency Related to </w:t>
            </w:r>
            <w:r>
              <w:rPr>
                <w:b/>
                <w:shd w:val="clear" w:color="auto" w:fill="F2F2F2" w:themeFill="background1" w:themeFillShade="F2"/>
              </w:rPr>
              <w:t>Professional</w:t>
            </w:r>
            <w:r w:rsidR="00CD3477">
              <w:rPr>
                <w:b/>
                <w:shd w:val="clear" w:color="auto" w:fill="F2F2F2" w:themeFill="background1" w:themeFillShade="F2"/>
              </w:rPr>
              <w:t xml:space="preserve"> </w:t>
            </w:r>
            <w:r>
              <w:rPr>
                <w:b/>
                <w:shd w:val="clear" w:color="auto" w:fill="F2F2F2" w:themeFill="background1" w:themeFillShade="F2"/>
              </w:rPr>
              <w:t>Practice/Experience</w:t>
            </w:r>
            <w:r>
              <w:rPr>
                <w:b/>
              </w:rPr>
              <w:t xml:space="preserve">: </w:t>
            </w:r>
          </w:p>
          <w:sdt>
            <w:sdtPr>
              <w:rPr>
                <w:b/>
              </w:rPr>
              <w:id w:val="1665045692"/>
              <w:placeholder>
                <w:docPart w:val="63EAAC4118E7440CBE29630878C5F331"/>
              </w:placeholder>
              <w:showingPlcHdr/>
              <w:text/>
            </w:sdtPr>
            <w:sdtEndPr/>
            <w:sdtContent>
              <w:p w14:paraId="329A139A" w14:textId="1F1BE7F7" w:rsidR="00CC11EF" w:rsidRPr="008C282F" w:rsidRDefault="00661EFE" w:rsidP="00444C86">
                <w:pPr>
                  <w:spacing w:after="160" w:line="259" w:lineRule="auto"/>
                  <w:rPr>
                    <w:b/>
                  </w:rPr>
                </w:pPr>
                <w:r>
                  <w:rPr>
                    <w:rStyle w:val="PlaceholderText"/>
                  </w:rPr>
                  <w:t>Paste SLO#3 here.</w:t>
                </w:r>
              </w:p>
            </w:sdtContent>
          </w:sdt>
        </w:tc>
      </w:tr>
      <w:tr w:rsidR="00661EFE" w14:paraId="683BD283" w14:textId="77777777" w:rsidTr="005620A7">
        <w:tc>
          <w:tcPr>
            <w:tcW w:w="11677" w:type="dxa"/>
            <w:gridSpan w:val="4"/>
            <w:shd w:val="clear" w:color="auto" w:fill="D9D9D9" w:themeFill="background1" w:themeFillShade="D9"/>
          </w:tcPr>
          <w:p w14:paraId="14930BE3" w14:textId="7CBF62E7" w:rsidR="00661EFE" w:rsidRPr="008C282F" w:rsidRDefault="00661EFE" w:rsidP="00661EFE">
            <w:pPr>
              <w:rPr>
                <w:b/>
              </w:rPr>
            </w:pPr>
            <w:r>
              <w:rPr>
                <w:b/>
              </w:rPr>
              <w:t xml:space="preserve">CORE </w:t>
            </w:r>
            <w:r w:rsidRPr="008C282F">
              <w:rPr>
                <w:b/>
              </w:rPr>
              <w:t>COURSE</w:t>
            </w:r>
            <w:r w:rsidR="00634476">
              <w:rPr>
                <w:b/>
              </w:rPr>
              <w:t>S:</w:t>
            </w:r>
            <w:r w:rsidR="00CD3477">
              <w:rPr>
                <w:b/>
              </w:rPr>
              <w:t xml:space="preserve"> </w:t>
            </w:r>
            <w:r>
              <w:rPr>
                <w:b/>
              </w:rPr>
              <w:t xml:space="preserve">Courses that all students </w:t>
            </w:r>
            <w:r w:rsidR="00634476">
              <w:rPr>
                <w:b/>
              </w:rPr>
              <w:t xml:space="preserve">are required to </w:t>
            </w:r>
            <w:r>
              <w:rPr>
                <w:b/>
              </w:rPr>
              <w:t>take</w:t>
            </w:r>
            <w:r w:rsidR="0063447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</w:tr>
      <w:tr w:rsidR="005620A7" w14:paraId="4C5321E1" w14:textId="77777777" w:rsidTr="005620A7">
        <w:tc>
          <w:tcPr>
            <w:tcW w:w="1980" w:type="dxa"/>
            <w:shd w:val="clear" w:color="auto" w:fill="F2F2F2" w:themeFill="background1" w:themeFillShade="F2"/>
          </w:tcPr>
          <w:p w14:paraId="1D04541F" w14:textId="38B7BBEF" w:rsidR="00661EFE" w:rsidRDefault="00661EFE" w:rsidP="00661EFE">
            <w:r w:rsidRPr="00844FB3">
              <w:rPr>
                <w:b/>
                <w:bCs/>
              </w:rPr>
              <w:t>COURSE 1:</w:t>
            </w:r>
            <w:r>
              <w:t xml:space="preserve"> </w:t>
            </w:r>
            <w:r>
              <w:br/>
            </w:r>
          </w:p>
          <w:p w14:paraId="7ACE54DB" w14:textId="77777777" w:rsidR="00661EFE" w:rsidRDefault="00661EFE" w:rsidP="00661EFE"/>
        </w:tc>
        <w:tc>
          <w:tcPr>
            <w:tcW w:w="3420" w:type="dxa"/>
          </w:tcPr>
          <w:p w14:paraId="589A60ED" w14:textId="77777777" w:rsidR="00661EFE" w:rsidRDefault="00661EFE" w:rsidP="00661EFE"/>
        </w:tc>
        <w:tc>
          <w:tcPr>
            <w:tcW w:w="2970" w:type="dxa"/>
          </w:tcPr>
          <w:p w14:paraId="3585383E" w14:textId="77777777" w:rsidR="00661EFE" w:rsidRDefault="00661EFE" w:rsidP="00661EFE"/>
        </w:tc>
        <w:tc>
          <w:tcPr>
            <w:tcW w:w="3307" w:type="dxa"/>
          </w:tcPr>
          <w:p w14:paraId="52CB7BB0" w14:textId="77777777" w:rsidR="00661EFE" w:rsidRDefault="00661EFE" w:rsidP="00661EFE"/>
        </w:tc>
      </w:tr>
      <w:tr w:rsidR="005620A7" w14:paraId="7D58F5AD" w14:textId="77777777" w:rsidTr="005620A7">
        <w:tc>
          <w:tcPr>
            <w:tcW w:w="1980" w:type="dxa"/>
            <w:shd w:val="clear" w:color="auto" w:fill="F2F2F2" w:themeFill="background1" w:themeFillShade="F2"/>
          </w:tcPr>
          <w:p w14:paraId="4A1BE069" w14:textId="67C57BE7" w:rsidR="00661EFE" w:rsidRDefault="00661EFE" w:rsidP="00661EFE">
            <w:r w:rsidRPr="00844FB3">
              <w:rPr>
                <w:b/>
                <w:bCs/>
              </w:rPr>
              <w:t>COURSE 2:</w:t>
            </w:r>
            <w:r>
              <w:t xml:space="preserve"> </w:t>
            </w:r>
            <w:r>
              <w:br/>
            </w:r>
          </w:p>
          <w:p w14:paraId="4DF6AF4D" w14:textId="77777777" w:rsidR="00661EFE" w:rsidRDefault="00661EFE" w:rsidP="00661EFE"/>
        </w:tc>
        <w:tc>
          <w:tcPr>
            <w:tcW w:w="3420" w:type="dxa"/>
          </w:tcPr>
          <w:p w14:paraId="0BB008F3" w14:textId="77777777" w:rsidR="00661EFE" w:rsidRDefault="00661EFE" w:rsidP="00661EFE"/>
        </w:tc>
        <w:tc>
          <w:tcPr>
            <w:tcW w:w="2970" w:type="dxa"/>
          </w:tcPr>
          <w:p w14:paraId="7B53FBEF" w14:textId="77777777" w:rsidR="00661EFE" w:rsidRDefault="00661EFE" w:rsidP="00661EFE"/>
        </w:tc>
        <w:tc>
          <w:tcPr>
            <w:tcW w:w="3307" w:type="dxa"/>
          </w:tcPr>
          <w:p w14:paraId="5FF4FFBA" w14:textId="77777777" w:rsidR="00661EFE" w:rsidRDefault="00661EFE" w:rsidP="00661EFE"/>
        </w:tc>
      </w:tr>
      <w:tr w:rsidR="005620A7" w14:paraId="66AA36A3" w14:textId="77777777" w:rsidTr="005620A7">
        <w:tc>
          <w:tcPr>
            <w:tcW w:w="1980" w:type="dxa"/>
            <w:shd w:val="clear" w:color="auto" w:fill="F2F2F2" w:themeFill="background1" w:themeFillShade="F2"/>
          </w:tcPr>
          <w:p w14:paraId="2A7CE9FF" w14:textId="2422BCBD" w:rsidR="00661EFE" w:rsidRDefault="00661EFE" w:rsidP="00661EFE">
            <w:r w:rsidRPr="00844FB3">
              <w:rPr>
                <w:b/>
                <w:bCs/>
              </w:rPr>
              <w:t>COURSE 3:</w:t>
            </w:r>
            <w:r>
              <w:t xml:space="preserve"> </w:t>
            </w:r>
            <w:r>
              <w:br/>
            </w:r>
          </w:p>
          <w:p w14:paraId="1F851837" w14:textId="77777777" w:rsidR="00661EFE" w:rsidRDefault="00661EFE" w:rsidP="00661EFE"/>
        </w:tc>
        <w:tc>
          <w:tcPr>
            <w:tcW w:w="3420" w:type="dxa"/>
          </w:tcPr>
          <w:p w14:paraId="4FFECB19" w14:textId="77777777" w:rsidR="00661EFE" w:rsidRDefault="00661EFE" w:rsidP="00661EFE"/>
        </w:tc>
        <w:tc>
          <w:tcPr>
            <w:tcW w:w="2970" w:type="dxa"/>
          </w:tcPr>
          <w:p w14:paraId="7CC2651B" w14:textId="77777777" w:rsidR="00661EFE" w:rsidRDefault="00661EFE" w:rsidP="00661EFE"/>
        </w:tc>
        <w:tc>
          <w:tcPr>
            <w:tcW w:w="3307" w:type="dxa"/>
          </w:tcPr>
          <w:p w14:paraId="48ADB3A5" w14:textId="77777777" w:rsidR="00661EFE" w:rsidRDefault="00661EFE" w:rsidP="00661EFE"/>
        </w:tc>
      </w:tr>
      <w:tr w:rsidR="005620A7" w14:paraId="0DF83B2F" w14:textId="77777777" w:rsidTr="005620A7">
        <w:tc>
          <w:tcPr>
            <w:tcW w:w="1980" w:type="dxa"/>
            <w:shd w:val="clear" w:color="auto" w:fill="F2F2F2" w:themeFill="background1" w:themeFillShade="F2"/>
          </w:tcPr>
          <w:p w14:paraId="1529AAEA" w14:textId="3EAE4DC4" w:rsidR="00661EFE" w:rsidRDefault="00661EFE" w:rsidP="00661EFE">
            <w:r w:rsidRPr="00844FB3">
              <w:rPr>
                <w:b/>
                <w:bCs/>
              </w:rPr>
              <w:t>COURSE 4:</w:t>
            </w:r>
            <w:r>
              <w:t xml:space="preserve"> </w:t>
            </w:r>
            <w:r>
              <w:br/>
            </w:r>
          </w:p>
          <w:p w14:paraId="11274A6E" w14:textId="77777777" w:rsidR="00661EFE" w:rsidRDefault="00661EFE" w:rsidP="00661EFE"/>
        </w:tc>
        <w:tc>
          <w:tcPr>
            <w:tcW w:w="3420" w:type="dxa"/>
          </w:tcPr>
          <w:p w14:paraId="2B5F2837" w14:textId="77777777" w:rsidR="00661EFE" w:rsidRDefault="00661EFE" w:rsidP="00661EFE"/>
        </w:tc>
        <w:tc>
          <w:tcPr>
            <w:tcW w:w="2970" w:type="dxa"/>
          </w:tcPr>
          <w:p w14:paraId="7C96A00A" w14:textId="77777777" w:rsidR="00661EFE" w:rsidRDefault="00661EFE" w:rsidP="00661EFE"/>
        </w:tc>
        <w:tc>
          <w:tcPr>
            <w:tcW w:w="3307" w:type="dxa"/>
          </w:tcPr>
          <w:p w14:paraId="3986AC93" w14:textId="77777777" w:rsidR="00661EFE" w:rsidRDefault="00661EFE" w:rsidP="00661EFE"/>
        </w:tc>
      </w:tr>
      <w:tr w:rsidR="005620A7" w14:paraId="00C61ECA" w14:textId="77777777" w:rsidTr="005620A7">
        <w:tc>
          <w:tcPr>
            <w:tcW w:w="1980" w:type="dxa"/>
            <w:shd w:val="clear" w:color="auto" w:fill="F2F2F2" w:themeFill="background1" w:themeFillShade="F2"/>
          </w:tcPr>
          <w:p w14:paraId="40197FE9" w14:textId="77777777" w:rsidR="00661EFE" w:rsidRDefault="00661EFE" w:rsidP="00661EFE">
            <w:r w:rsidRPr="00844FB3">
              <w:rPr>
                <w:b/>
                <w:bCs/>
              </w:rPr>
              <w:t>COURSE 5:</w:t>
            </w:r>
            <w:r>
              <w:t xml:space="preserve"> </w:t>
            </w:r>
            <w:r>
              <w:br/>
            </w:r>
          </w:p>
          <w:p w14:paraId="21673B58" w14:textId="0BEDE291" w:rsidR="00661EFE" w:rsidRDefault="00661EFE" w:rsidP="00661EFE"/>
        </w:tc>
        <w:tc>
          <w:tcPr>
            <w:tcW w:w="3420" w:type="dxa"/>
          </w:tcPr>
          <w:p w14:paraId="105C5B97" w14:textId="77777777" w:rsidR="00661EFE" w:rsidRDefault="00661EFE" w:rsidP="00661EFE"/>
        </w:tc>
        <w:tc>
          <w:tcPr>
            <w:tcW w:w="2970" w:type="dxa"/>
          </w:tcPr>
          <w:p w14:paraId="4232614F" w14:textId="77777777" w:rsidR="00661EFE" w:rsidRDefault="00661EFE" w:rsidP="00661EFE"/>
        </w:tc>
        <w:tc>
          <w:tcPr>
            <w:tcW w:w="3307" w:type="dxa"/>
          </w:tcPr>
          <w:p w14:paraId="21CBE90B" w14:textId="77777777" w:rsidR="00661EFE" w:rsidRDefault="00661EFE" w:rsidP="00661EFE"/>
        </w:tc>
      </w:tr>
      <w:tr w:rsidR="005620A7" w14:paraId="4552DFC6" w14:textId="77777777" w:rsidTr="005620A7">
        <w:trPr>
          <w:trHeight w:val="701"/>
        </w:trPr>
        <w:tc>
          <w:tcPr>
            <w:tcW w:w="1980" w:type="dxa"/>
            <w:shd w:val="clear" w:color="auto" w:fill="F2F2F2" w:themeFill="background1" w:themeFillShade="F2"/>
          </w:tcPr>
          <w:p w14:paraId="22BA0FD7" w14:textId="125F76F8" w:rsidR="00661EFE" w:rsidRDefault="00661EFE" w:rsidP="00661EFE">
            <w:r w:rsidRPr="00844FB3">
              <w:rPr>
                <w:b/>
                <w:bCs/>
              </w:rPr>
              <w:t>COURSE 6:</w:t>
            </w:r>
            <w:r>
              <w:t xml:space="preserve"> </w:t>
            </w:r>
            <w:r>
              <w:br/>
            </w:r>
          </w:p>
          <w:p w14:paraId="1CF1483A" w14:textId="77777777" w:rsidR="00661EFE" w:rsidRDefault="00661EFE" w:rsidP="00661EFE"/>
        </w:tc>
        <w:tc>
          <w:tcPr>
            <w:tcW w:w="3420" w:type="dxa"/>
          </w:tcPr>
          <w:p w14:paraId="6F6C92D6" w14:textId="77777777" w:rsidR="00661EFE" w:rsidRDefault="00661EFE" w:rsidP="00661EFE"/>
        </w:tc>
        <w:tc>
          <w:tcPr>
            <w:tcW w:w="2970" w:type="dxa"/>
          </w:tcPr>
          <w:p w14:paraId="334A1DAB" w14:textId="77777777" w:rsidR="00661EFE" w:rsidRDefault="00661EFE" w:rsidP="00661EFE"/>
        </w:tc>
        <w:tc>
          <w:tcPr>
            <w:tcW w:w="3307" w:type="dxa"/>
          </w:tcPr>
          <w:p w14:paraId="3D6101C3" w14:textId="77777777" w:rsidR="00661EFE" w:rsidRDefault="00661EFE" w:rsidP="00661EFE"/>
        </w:tc>
      </w:tr>
      <w:tr w:rsidR="005620A7" w14:paraId="21940F31" w14:textId="77777777" w:rsidTr="005620A7">
        <w:tc>
          <w:tcPr>
            <w:tcW w:w="1980" w:type="dxa"/>
            <w:shd w:val="clear" w:color="auto" w:fill="F2F2F2" w:themeFill="background1" w:themeFillShade="F2"/>
          </w:tcPr>
          <w:p w14:paraId="504AEA64" w14:textId="2D611BB2" w:rsidR="00661EFE" w:rsidRDefault="00661EFE" w:rsidP="00661EFE">
            <w:r w:rsidRPr="00844FB3">
              <w:rPr>
                <w:b/>
                <w:bCs/>
              </w:rPr>
              <w:t>COURSE 7:</w:t>
            </w:r>
            <w:r>
              <w:t xml:space="preserve"> </w:t>
            </w:r>
          </w:p>
          <w:p w14:paraId="0170568E" w14:textId="77777777" w:rsidR="00661EFE" w:rsidRDefault="00661EFE" w:rsidP="00661EFE"/>
          <w:p w14:paraId="446B3DA1" w14:textId="77777777" w:rsidR="00661EFE" w:rsidRDefault="00661EFE" w:rsidP="00661EFE"/>
        </w:tc>
        <w:tc>
          <w:tcPr>
            <w:tcW w:w="3420" w:type="dxa"/>
          </w:tcPr>
          <w:p w14:paraId="61282C3E" w14:textId="77777777" w:rsidR="00661EFE" w:rsidRDefault="00661EFE" w:rsidP="00661EFE"/>
        </w:tc>
        <w:tc>
          <w:tcPr>
            <w:tcW w:w="2970" w:type="dxa"/>
          </w:tcPr>
          <w:p w14:paraId="5D362FCC" w14:textId="77777777" w:rsidR="00661EFE" w:rsidRDefault="00661EFE" w:rsidP="00661EFE"/>
        </w:tc>
        <w:tc>
          <w:tcPr>
            <w:tcW w:w="3307" w:type="dxa"/>
          </w:tcPr>
          <w:p w14:paraId="02D486D2" w14:textId="77777777" w:rsidR="00661EFE" w:rsidRDefault="00661EFE" w:rsidP="00661EFE"/>
        </w:tc>
      </w:tr>
      <w:tr w:rsidR="005620A7" w14:paraId="3E41508E" w14:textId="77777777" w:rsidTr="005620A7">
        <w:tc>
          <w:tcPr>
            <w:tcW w:w="1980" w:type="dxa"/>
            <w:shd w:val="clear" w:color="auto" w:fill="F2F2F2" w:themeFill="background1" w:themeFillShade="F2"/>
          </w:tcPr>
          <w:p w14:paraId="650EEE45" w14:textId="560603B4" w:rsidR="00661EFE" w:rsidRDefault="00661EFE" w:rsidP="00661EFE">
            <w:r w:rsidRPr="00844FB3">
              <w:rPr>
                <w:b/>
                <w:bCs/>
              </w:rPr>
              <w:t>COURSE 8:</w:t>
            </w:r>
            <w:r>
              <w:t xml:space="preserve"> </w:t>
            </w:r>
            <w:r>
              <w:br/>
            </w:r>
          </w:p>
          <w:p w14:paraId="4A2E8620" w14:textId="77777777" w:rsidR="00661EFE" w:rsidRDefault="00661EFE" w:rsidP="00661EFE"/>
        </w:tc>
        <w:tc>
          <w:tcPr>
            <w:tcW w:w="3420" w:type="dxa"/>
          </w:tcPr>
          <w:p w14:paraId="75DC5D94" w14:textId="77777777" w:rsidR="00661EFE" w:rsidRDefault="00661EFE" w:rsidP="00661EFE"/>
        </w:tc>
        <w:tc>
          <w:tcPr>
            <w:tcW w:w="2970" w:type="dxa"/>
          </w:tcPr>
          <w:p w14:paraId="21FEDC72" w14:textId="77777777" w:rsidR="00661EFE" w:rsidRDefault="00661EFE" w:rsidP="00661EFE"/>
        </w:tc>
        <w:tc>
          <w:tcPr>
            <w:tcW w:w="3307" w:type="dxa"/>
          </w:tcPr>
          <w:p w14:paraId="495BC79F" w14:textId="77777777" w:rsidR="00661EFE" w:rsidRDefault="00661EFE" w:rsidP="00661EFE"/>
        </w:tc>
      </w:tr>
      <w:tr w:rsidR="005620A7" w14:paraId="2CBEB6EF" w14:textId="77777777" w:rsidTr="005620A7">
        <w:tc>
          <w:tcPr>
            <w:tcW w:w="1980" w:type="dxa"/>
            <w:shd w:val="clear" w:color="auto" w:fill="F2F2F2" w:themeFill="background1" w:themeFillShade="F2"/>
          </w:tcPr>
          <w:p w14:paraId="08D7B525" w14:textId="400BB31A" w:rsidR="00661EFE" w:rsidRDefault="00661EFE" w:rsidP="00661EFE">
            <w:r w:rsidRPr="00844FB3">
              <w:rPr>
                <w:b/>
                <w:bCs/>
              </w:rPr>
              <w:lastRenderedPageBreak/>
              <w:t>COURSE 9:</w:t>
            </w:r>
            <w:r>
              <w:t xml:space="preserve"> </w:t>
            </w:r>
            <w:r>
              <w:br/>
            </w:r>
          </w:p>
          <w:p w14:paraId="518D0B16" w14:textId="77777777" w:rsidR="00661EFE" w:rsidRDefault="00661EFE" w:rsidP="00661EFE"/>
        </w:tc>
        <w:tc>
          <w:tcPr>
            <w:tcW w:w="3420" w:type="dxa"/>
          </w:tcPr>
          <w:p w14:paraId="2AEF32B2" w14:textId="77777777" w:rsidR="00661EFE" w:rsidRDefault="00661EFE" w:rsidP="00661EFE"/>
        </w:tc>
        <w:tc>
          <w:tcPr>
            <w:tcW w:w="2970" w:type="dxa"/>
          </w:tcPr>
          <w:p w14:paraId="35789920" w14:textId="77777777" w:rsidR="00661EFE" w:rsidRDefault="00661EFE" w:rsidP="00661EFE"/>
        </w:tc>
        <w:tc>
          <w:tcPr>
            <w:tcW w:w="3307" w:type="dxa"/>
          </w:tcPr>
          <w:p w14:paraId="6E973EE2" w14:textId="77777777" w:rsidR="00661EFE" w:rsidRDefault="00661EFE" w:rsidP="00661EFE"/>
        </w:tc>
      </w:tr>
      <w:tr w:rsidR="005620A7" w14:paraId="510A9F97" w14:textId="77777777" w:rsidTr="005620A7">
        <w:tc>
          <w:tcPr>
            <w:tcW w:w="1980" w:type="dxa"/>
            <w:shd w:val="clear" w:color="auto" w:fill="F2F2F2" w:themeFill="background1" w:themeFillShade="F2"/>
          </w:tcPr>
          <w:p w14:paraId="564D0B61" w14:textId="63C6CA27" w:rsidR="00661EFE" w:rsidRDefault="00661EFE" w:rsidP="00661EFE">
            <w:r w:rsidRPr="00844FB3">
              <w:rPr>
                <w:b/>
                <w:bCs/>
              </w:rPr>
              <w:t>COURSE 10</w:t>
            </w:r>
            <w:r>
              <w:rPr>
                <w:b/>
                <w:bCs/>
              </w:rPr>
              <w:t>**</w:t>
            </w:r>
            <w:r w:rsidRPr="00844FB3">
              <w:rPr>
                <w:b/>
                <w:bCs/>
              </w:rPr>
              <w:t>:</w:t>
            </w:r>
            <w:r>
              <w:t xml:space="preserve"> </w:t>
            </w:r>
            <w:r>
              <w:br/>
            </w:r>
          </w:p>
          <w:p w14:paraId="6A08F782" w14:textId="77777777" w:rsidR="00661EFE" w:rsidRDefault="00661EFE" w:rsidP="00661EFE"/>
        </w:tc>
        <w:tc>
          <w:tcPr>
            <w:tcW w:w="3420" w:type="dxa"/>
          </w:tcPr>
          <w:p w14:paraId="750C34DA" w14:textId="77777777" w:rsidR="00661EFE" w:rsidRDefault="00661EFE" w:rsidP="00661EFE"/>
        </w:tc>
        <w:tc>
          <w:tcPr>
            <w:tcW w:w="2970" w:type="dxa"/>
          </w:tcPr>
          <w:p w14:paraId="70548E59" w14:textId="77777777" w:rsidR="00661EFE" w:rsidRDefault="00661EFE" w:rsidP="00661EFE"/>
        </w:tc>
        <w:tc>
          <w:tcPr>
            <w:tcW w:w="3307" w:type="dxa"/>
          </w:tcPr>
          <w:p w14:paraId="76E5CF9C" w14:textId="77777777" w:rsidR="00661EFE" w:rsidRDefault="00661EFE" w:rsidP="00661EFE"/>
        </w:tc>
      </w:tr>
    </w:tbl>
    <w:p w14:paraId="186740D2" w14:textId="326AD879" w:rsidR="009572D6" w:rsidRDefault="009572D6">
      <w:pPr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2"/>
      </w:tblGrid>
      <w:tr w:rsidR="00CD3477" w14:paraId="0371886F" w14:textId="77777777" w:rsidTr="00CD3477">
        <w:trPr>
          <w:trHeight w:val="332"/>
        </w:trPr>
        <w:tc>
          <w:tcPr>
            <w:tcW w:w="11222" w:type="dxa"/>
          </w:tcPr>
          <w:p w14:paraId="358BCD16" w14:textId="096A4D76" w:rsidR="00CD3477" w:rsidRPr="00CD3477" w:rsidRDefault="00CD3477" w:rsidP="00CD3477">
            <w:r>
              <w:t>**</w:t>
            </w:r>
            <w:r>
              <w:rPr>
                <w:rStyle w:val="PlaceholderText"/>
              </w:rPr>
              <w:t xml:space="preserve"> If you need additional rows, please hover your cursor over the left edge of this box and click the ‘+’ button</w:t>
            </w:r>
            <w:r>
              <w:t xml:space="preserve">                </w:t>
            </w:r>
          </w:p>
          <w:p w14:paraId="72BE23D5" w14:textId="77777777" w:rsidR="00CD3477" w:rsidRDefault="00CD3477">
            <w:pPr>
              <w:rPr>
                <w:b/>
                <w:bCs/>
                <w:u w:val="single"/>
              </w:rPr>
            </w:pPr>
          </w:p>
        </w:tc>
      </w:tr>
    </w:tbl>
    <w:p w14:paraId="5DF9DE87" w14:textId="77777777" w:rsidR="009572D6" w:rsidRDefault="009572D6">
      <w:pPr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2"/>
      </w:tblGrid>
      <w:tr w:rsidR="009572D6" w14:paraId="73B09825" w14:textId="77777777" w:rsidTr="009572D6">
        <w:trPr>
          <w:trHeight w:val="737"/>
        </w:trPr>
        <w:tc>
          <w:tcPr>
            <w:tcW w:w="11222" w:type="dxa"/>
          </w:tcPr>
          <w:p w14:paraId="69223AC6" w14:textId="27AABD3A" w:rsidR="009572D6" w:rsidRDefault="009572D6" w:rsidP="009572D6">
            <w:r w:rsidRPr="008C4707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2AC7E2" wp14:editId="33F513C0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-3175</wp:posOffset>
                      </wp:positionV>
                      <wp:extent cx="448945" cy="188739"/>
                      <wp:effectExtent l="0" t="0" r="27305" b="209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1887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A89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216555" w14:textId="77777777" w:rsidR="009572D6" w:rsidRPr="008C282F" w:rsidRDefault="009572D6" w:rsidP="009572D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I/E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AC7E2" id="Rectangle 1" o:spid="_x0000_s1026" style="position:absolute;margin-left:42.5pt;margin-top:-.25pt;width:35.35pt;height:1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" fillcolor="#fba89f" strokecolor="black [3213]" strokeweight="1pt">
                      <v:textbox>
                        <w:txbxContent>
                          <w:p w14:paraId="4A216555" w14:textId="77777777" w:rsidR="009572D6" w:rsidRPr="008C282F" w:rsidRDefault="009572D6" w:rsidP="009572D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4"/>
                              </w:rPr>
                              <w:t>I/E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C4707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959324" wp14:editId="714C1642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-3810</wp:posOffset>
                      </wp:positionV>
                      <wp:extent cx="457901" cy="200025"/>
                      <wp:effectExtent l="0" t="0" r="1841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901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695A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FDB8EF" w14:textId="0D104B7B" w:rsidR="008C282F" w:rsidRPr="008C282F" w:rsidRDefault="008C4707" w:rsidP="008C282F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59324" id="Rectangle 2" o:spid="_x0000_s1027" style="position:absolute;margin-left:238.75pt;margin-top:-.3pt;width:36.0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" fillcolor="#f8695a" strokecolor="black [3213]" strokeweight="1pt">
                      <v:textbox>
                        <w:txbxContent>
                          <w:p w14:paraId="2AFDB8EF" w14:textId="0D104B7B" w:rsidR="008C282F" w:rsidRPr="008C282F" w:rsidRDefault="008C4707" w:rsidP="008C282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4"/>
                              </w:rPr>
                              <w:t>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C4707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6EEA5" wp14:editId="0D1F67D3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8255</wp:posOffset>
                      </wp:positionV>
                      <wp:extent cx="460706" cy="200025"/>
                      <wp:effectExtent l="0" t="0" r="158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706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200A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2034D" w14:textId="273EAF58" w:rsidR="008C282F" w:rsidRPr="008C282F" w:rsidRDefault="00414D2F" w:rsidP="008C282F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6EEA5" id="Rectangle 3" o:spid="_x0000_s1028" style="position:absolute;margin-left:349.3pt;margin-top:.65pt;width:36.3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" fillcolor="#f4200a" strokecolor="black [3213]" strokeweight="1pt">
                      <v:textbox>
                        <w:txbxContent>
                          <w:p w14:paraId="4CD2034D" w14:textId="273EAF58" w:rsidR="008C282F" w:rsidRPr="008C282F" w:rsidRDefault="00414D2F" w:rsidP="008C282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4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C4707">
              <w:rPr>
                <w:b/>
                <w:bCs/>
              </w:rPr>
              <w:t>LEGEND:</w:t>
            </w:r>
            <w:r>
              <w:rPr>
                <w:b/>
                <w:bCs/>
              </w:rPr>
              <w:t xml:space="preserve">                  </w:t>
            </w:r>
            <w:r>
              <w:t>Introduced and/or Emphasized                      Practiced                             Assessed</w:t>
            </w:r>
          </w:p>
          <w:p w14:paraId="724D1EB8" w14:textId="77777777" w:rsidR="00CD3477" w:rsidRDefault="00CD34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br/>
            </w:r>
          </w:p>
          <w:p w14:paraId="548D2313" w14:textId="2F3A7FFF" w:rsidR="009572D6" w:rsidRDefault="009572D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br/>
            </w:r>
            <w:r>
              <w:rPr>
                <w:b/>
                <w:bCs/>
                <w:u w:val="single"/>
              </w:rPr>
              <w:br/>
            </w:r>
          </w:p>
          <w:tbl>
            <w:tblPr>
              <w:tblStyle w:val="TableGrid"/>
              <w:tblpPr w:leftFromText="180" w:rightFromText="180" w:vertAnchor="page" w:horzAnchor="margin" w:tblpY="10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96"/>
            </w:tblGrid>
            <w:tr w:rsidR="009572D6" w14:paraId="2D7ADE30" w14:textId="77777777" w:rsidTr="009572D6">
              <w:trPr>
                <w:trHeight w:val="5687"/>
              </w:trPr>
              <w:tc>
                <w:tcPr>
                  <w:tcW w:w="10996" w:type="dxa"/>
                </w:tcPr>
                <w:p w14:paraId="0B487607" w14:textId="77777777" w:rsidR="00CD3477" w:rsidRDefault="00CD3477">
                  <w:pPr>
                    <w:rPr>
                      <w:b/>
                      <w:bCs/>
                      <w:u w:val="single"/>
                    </w:rPr>
                  </w:pPr>
                </w:p>
                <w:p w14:paraId="777A90E4" w14:textId="13A064D2" w:rsidR="009572D6" w:rsidRDefault="009572D6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DEFINITIONS:</w:t>
                  </w:r>
                </w:p>
                <w:p w14:paraId="34CD8E4C" w14:textId="77777777" w:rsidR="009572D6" w:rsidRDefault="009572D6">
                  <w:pPr>
                    <w:rPr>
                      <w:b/>
                      <w:bCs/>
                      <w:u w:val="single"/>
                    </w:rPr>
                  </w:pPr>
                </w:p>
                <w:p w14:paraId="4CD8B88C" w14:textId="475FBC0E" w:rsidR="009572D6" w:rsidRDefault="009572D6" w:rsidP="009572D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C315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[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I and/or </w:t>
                  </w:r>
                  <w:r w:rsidRPr="002C315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E] 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Introduced and/or </w:t>
                  </w:r>
                  <w:r w:rsidRPr="002C315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Emphasized:</w:t>
                  </w:r>
                  <w:r w:rsidRPr="002C315F">
                    <w:rPr>
                      <w:rFonts w:cstheme="minorHAnsi"/>
                      <w:sz w:val="24"/>
                      <w:szCs w:val="24"/>
                    </w:rPr>
                    <w:t xml:space="preserve"> learning outcome is explored in more profound depth (</w:t>
                  </w:r>
                  <w:proofErr w:type="gramStart"/>
                  <w:r w:rsidRPr="002C315F">
                    <w:rPr>
                      <w:rFonts w:cstheme="minorHAnsi"/>
                      <w:sz w:val="24"/>
                      <w:szCs w:val="24"/>
                    </w:rPr>
                    <w:t>e.g.</w:t>
                  </w:r>
                  <w:proofErr w:type="gramEnd"/>
                  <w:r w:rsidRPr="002C315F">
                    <w:rPr>
                      <w:rFonts w:cstheme="minorHAnsi"/>
                      <w:sz w:val="24"/>
                      <w:szCs w:val="24"/>
                    </w:rPr>
                    <w:t xml:space="preserve"> concepts have already been introduced, reinforced, and practiced in previous curriculum from undergraduate degree, but here they are working on it at a more complex level)</w:t>
                  </w:r>
                </w:p>
                <w:p w14:paraId="3EBE2F1E" w14:textId="2122570F" w:rsidR="009572D6" w:rsidRDefault="009572D6" w:rsidP="009572D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3D72A707" w14:textId="727E8371" w:rsidR="009572D6" w:rsidRDefault="009572D6" w:rsidP="009572D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428DD305" w14:textId="77777777" w:rsidR="009572D6" w:rsidRPr="002C315F" w:rsidRDefault="009572D6" w:rsidP="009572D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2C315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[P]: Practiced:</w:t>
                  </w:r>
                  <w:r w:rsidRPr="002C315F">
                    <w:rPr>
                      <w:rFonts w:cstheme="minorHAnsi"/>
                      <w:sz w:val="24"/>
                      <w:szCs w:val="24"/>
                    </w:rPr>
                    <w:t xml:space="preserve"> application of learning outcomes via measurable activity are assessed to determine whether students have successfully achieved competency related to learning outcomes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cstheme="minorHAnsi"/>
                      <w:sz w:val="24"/>
                      <w:szCs w:val="24"/>
                    </w:rPr>
                    <w:t>e.g.</w:t>
                  </w:r>
                  <w:proofErr w:type="gramEnd"/>
                  <w:r>
                    <w:rPr>
                      <w:rFonts w:cstheme="minorHAnsi"/>
                      <w:sz w:val="24"/>
                      <w:szCs w:val="24"/>
                    </w:rPr>
                    <w:t xml:space="preserve"> exams; papers; projects)</w:t>
                  </w:r>
                </w:p>
                <w:p w14:paraId="7A858653" w14:textId="55E531F8" w:rsidR="009572D6" w:rsidRDefault="009572D6" w:rsidP="009572D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54BAD80D" w14:textId="1EFF4636" w:rsidR="009572D6" w:rsidRDefault="009572D6" w:rsidP="009572D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69F8F6DF" w14:textId="77777777" w:rsidR="009572D6" w:rsidRPr="002C315F" w:rsidRDefault="009572D6" w:rsidP="009572D6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3447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[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A] Assessed</w:t>
                  </w:r>
                  <w:r w:rsidRPr="002C315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:</w:t>
                  </w:r>
                  <w:r w:rsidRPr="002C315F">
                    <w:rPr>
                      <w:rFonts w:cstheme="minorHAnsi"/>
                      <w:sz w:val="24"/>
                      <w:szCs w:val="24"/>
                    </w:rPr>
                    <w:t xml:space="preserve"> students have achieved mastery of learning outcome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as demonstrated through major culminating project </w:t>
                  </w:r>
                  <w:r w:rsidRPr="002C315F">
                    <w:rPr>
                      <w:rFonts w:cstheme="minorHAnsi"/>
                      <w:sz w:val="24"/>
                      <w:szCs w:val="24"/>
                    </w:rPr>
                    <w:t>(</w:t>
                  </w:r>
                  <w:proofErr w:type="gramStart"/>
                  <w:r w:rsidRPr="002C315F">
                    <w:rPr>
                      <w:rFonts w:cstheme="minorHAnsi"/>
                      <w:sz w:val="24"/>
                      <w:szCs w:val="24"/>
                    </w:rPr>
                    <w:t>e.g</w:t>
                  </w:r>
                  <w:r>
                    <w:rPr>
                      <w:rFonts w:cstheme="minorHAnsi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2C315F">
                    <w:rPr>
                      <w:rFonts w:cstheme="minorHAnsi"/>
                      <w:sz w:val="24"/>
                      <w:szCs w:val="24"/>
                    </w:rPr>
                    <w:t xml:space="preserve">final exam, thesis or dissertation, practicum, recital, clinical experience, final presentation, internship, professional development experience, student-teaching experience, etc.)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TIP: review courses in SLO reports</w:t>
                  </w:r>
                </w:p>
                <w:p w14:paraId="42355724" w14:textId="77777777" w:rsidR="009572D6" w:rsidRPr="002C315F" w:rsidRDefault="009572D6" w:rsidP="009572D6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0BF341B6" w14:textId="77777777" w:rsidR="009572D6" w:rsidRDefault="009572D6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br/>
                  </w:r>
                </w:p>
                <w:p w14:paraId="4747EDCE" w14:textId="64F0FBA8" w:rsidR="00CD3477" w:rsidRDefault="00CD3477">
                  <w:pPr>
                    <w:rPr>
                      <w:b/>
                      <w:bCs/>
                      <w:u w:val="single"/>
                    </w:rPr>
                  </w:pPr>
                </w:p>
              </w:tc>
            </w:tr>
          </w:tbl>
          <w:p w14:paraId="11E0AF45" w14:textId="3EBFAFA9" w:rsidR="009572D6" w:rsidRDefault="009572D6">
            <w:pPr>
              <w:rPr>
                <w:b/>
                <w:bCs/>
                <w:u w:val="single"/>
              </w:rPr>
            </w:pPr>
          </w:p>
        </w:tc>
      </w:tr>
    </w:tbl>
    <w:p w14:paraId="59D2519E" w14:textId="20A99553" w:rsidR="008C4707" w:rsidRPr="00CD3477" w:rsidRDefault="00CD3477">
      <w:pPr>
        <w:rPr>
          <w:b/>
          <w:bCs/>
          <w:u w:val="single"/>
        </w:rPr>
      </w:pPr>
      <w:r>
        <w:rPr>
          <w:u w:val="single"/>
        </w:rPr>
        <w:br/>
      </w:r>
      <w:r w:rsidRPr="00CD3477">
        <w:rPr>
          <w:b/>
          <w:bCs/>
          <w:u w:val="single"/>
        </w:rPr>
        <w:t>Resources:</w:t>
      </w:r>
    </w:p>
    <w:p w14:paraId="1ACBFBF9" w14:textId="115DE2F6" w:rsidR="00414D2F" w:rsidRPr="00CD3477" w:rsidRDefault="007A7AF2">
      <w:pPr>
        <w:rPr>
          <w:u w:val="single"/>
        </w:rPr>
      </w:pPr>
      <w:hyperlink r:id="rId6" w:history="1">
        <w:r w:rsidR="00CD3477">
          <w:rPr>
            <w:rStyle w:val="Hyperlink"/>
          </w:rPr>
          <w:t>Course Catalogs</w:t>
        </w:r>
      </w:hyperlink>
    </w:p>
    <w:p w14:paraId="52C22A46" w14:textId="64F18911" w:rsidR="00414D2F" w:rsidRDefault="007A7AF2">
      <w:hyperlink r:id="rId7" w:history="1">
        <w:r w:rsidR="00196977">
          <w:rPr>
            <w:rStyle w:val="Hyperlink"/>
          </w:rPr>
          <w:t>Training Materials</w:t>
        </w:r>
      </w:hyperlink>
      <w:r w:rsidR="00CD3477" w:rsidRPr="008C470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E2F4C1" wp14:editId="6805134D">
                <wp:simplePos x="0" y="0"/>
                <wp:positionH relativeFrom="page">
                  <wp:align>right</wp:align>
                </wp:positionH>
                <wp:positionV relativeFrom="paragraph">
                  <wp:posOffset>655955</wp:posOffset>
                </wp:positionV>
                <wp:extent cx="3283585" cy="1404620"/>
                <wp:effectExtent l="0" t="0" r="0" b="69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A275" w14:textId="7B359169" w:rsidR="008C282F" w:rsidRPr="008C282F" w:rsidRDefault="008C282F">
                            <w:pPr>
                              <w:rPr>
                                <w:sz w:val="16"/>
                              </w:rPr>
                            </w:pPr>
                            <w:r w:rsidRPr="008C282F">
                              <w:rPr>
                                <w:sz w:val="16"/>
                              </w:rPr>
                              <w:t>Office of Institutional Effectiveness | Curriculum Mapping Template 20</w:t>
                            </w:r>
                            <w:r w:rsidR="00414D2F">
                              <w:rPr>
                                <w:sz w:val="16"/>
                              </w:rPr>
                              <w:t>2</w:t>
                            </w:r>
                            <w:r w:rsidR="00196977"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E2F4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07.35pt;margin-top:51.65pt;width:258.5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" stroked="f">
                <v:textbox style="mso-fit-shape-to-text:t">
                  <w:txbxContent>
                    <w:p w14:paraId="0F5FA275" w14:textId="7B359169" w:rsidR="008C282F" w:rsidRPr="008C282F" w:rsidRDefault="008C282F">
                      <w:pPr>
                        <w:rPr>
                          <w:sz w:val="16"/>
                        </w:rPr>
                      </w:pPr>
                      <w:r w:rsidRPr="008C282F">
                        <w:rPr>
                          <w:sz w:val="16"/>
                        </w:rPr>
                        <w:t>Office of Institutional Effectiveness | Curriculum Mapping Template 20</w:t>
                      </w:r>
                      <w:r w:rsidR="00414D2F">
                        <w:rPr>
                          <w:sz w:val="16"/>
                        </w:rPr>
                        <w:t>2</w:t>
                      </w:r>
                      <w:r w:rsidR="00196977">
                        <w:rPr>
                          <w:sz w:val="16"/>
                        </w:rPr>
                        <w:t>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96977">
        <w:t xml:space="preserve"> </w:t>
      </w:r>
      <w:r w:rsidR="00414D2F">
        <w:br/>
      </w:r>
      <w:r w:rsidR="00414D2F">
        <w:br/>
      </w:r>
    </w:p>
    <w:sectPr w:rsidR="00414D2F" w:rsidSect="00085123">
      <w:headerReference w:type="default" r:id="rId8"/>
      <w:footerReference w:type="default" r:id="rId9"/>
      <w:pgSz w:w="12240" w:h="15840"/>
      <w:pgMar w:top="1440" w:right="288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1FFB" w14:textId="77777777" w:rsidR="00E30FBD" w:rsidRDefault="00E30FBD" w:rsidP="00E30FBD">
      <w:pPr>
        <w:spacing w:after="0" w:line="240" w:lineRule="auto"/>
      </w:pPr>
      <w:r>
        <w:separator/>
      </w:r>
    </w:p>
  </w:endnote>
  <w:endnote w:type="continuationSeparator" w:id="0">
    <w:p w14:paraId="15FDA767" w14:textId="77777777" w:rsidR="00E30FBD" w:rsidRDefault="00E30FBD" w:rsidP="00E3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4CF1" w14:textId="77777777" w:rsidR="00414D2F" w:rsidRPr="00D95FB8" w:rsidRDefault="00414D2F" w:rsidP="00414D2F">
    <w:pPr>
      <w:pStyle w:val="Footer"/>
      <w:rPr>
        <w:rFonts w:ascii="Ebrima" w:hAnsi="Ebrima" w:cs="Arial"/>
        <w:sz w:val="20"/>
      </w:rPr>
    </w:pPr>
    <w:r w:rsidRPr="00414D2F">
      <w:rPr>
        <w:rFonts w:ascii="Ebrima" w:hAnsi="Ebrima" w:cs="Arial"/>
        <w:b/>
        <w:bCs/>
        <w:sz w:val="20"/>
      </w:rPr>
      <w:t>Resources:</w:t>
    </w:r>
    <w:r>
      <w:rPr>
        <w:rFonts w:ascii="Ebrima" w:hAnsi="Ebrima" w:cs="Arial"/>
        <w:sz w:val="20"/>
      </w:rPr>
      <w:t xml:space="preserve"> </w:t>
    </w:r>
    <w:r w:rsidRPr="00D95FB8">
      <w:rPr>
        <w:rFonts w:ascii="Ebrima" w:hAnsi="Ebrima" w:cs="Arial"/>
        <w:sz w:val="20"/>
      </w:rPr>
      <w:t>louisville.edu/</w:t>
    </w:r>
    <w:proofErr w:type="spellStart"/>
    <w:r w:rsidRPr="00D95FB8">
      <w:rPr>
        <w:rFonts w:ascii="Ebrima" w:hAnsi="Ebrima" w:cs="Arial"/>
        <w:sz w:val="20"/>
      </w:rPr>
      <w:t>oapa</w:t>
    </w:r>
    <w:proofErr w:type="spellEnd"/>
    <w:r w:rsidRPr="00D95FB8">
      <w:rPr>
        <w:rFonts w:ascii="Ebrima" w:hAnsi="Ebrima" w:cs="Arial"/>
        <w:sz w:val="20"/>
      </w:rPr>
      <w:t>/</w:t>
    </w:r>
    <w:proofErr w:type="spellStart"/>
    <w:r w:rsidRPr="00D95FB8">
      <w:rPr>
        <w:rFonts w:ascii="Ebrima" w:hAnsi="Ebrima" w:cs="Arial"/>
        <w:sz w:val="20"/>
      </w:rPr>
      <w:t>ie</w:t>
    </w:r>
    <w:proofErr w:type="spellEnd"/>
  </w:p>
  <w:p w14:paraId="0C938322" w14:textId="58CF8DFE" w:rsidR="00414D2F" w:rsidRDefault="00414D2F" w:rsidP="00414D2F">
    <w:pPr>
      <w:pStyle w:val="Footer"/>
    </w:pPr>
    <w:r w:rsidRPr="00414D2F">
      <w:rPr>
        <w:b/>
        <w:bCs/>
      </w:rPr>
      <w:t>For assistance, contact:</w:t>
    </w:r>
    <w:r>
      <w:t xml:space="preserve"> </w:t>
    </w:r>
    <w:r w:rsidR="00196977">
      <w:t>theo.barthes</w:t>
    </w:r>
    <w:r w:rsidRPr="001C6839">
      <w:t>@louisville.edu</w:t>
    </w:r>
    <w:r>
      <w:t xml:space="preserve"> - or - 852.3950</w:t>
    </w:r>
  </w:p>
  <w:p w14:paraId="0C69B1D3" w14:textId="77777777" w:rsidR="00E30FBD" w:rsidRDefault="00E30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3EE6" w14:textId="77777777" w:rsidR="00E30FBD" w:rsidRDefault="00E30FBD" w:rsidP="00E30FBD">
      <w:pPr>
        <w:spacing w:after="0" w:line="240" w:lineRule="auto"/>
      </w:pPr>
      <w:r>
        <w:separator/>
      </w:r>
    </w:p>
  </w:footnote>
  <w:footnote w:type="continuationSeparator" w:id="0">
    <w:p w14:paraId="7CF2B645" w14:textId="77777777" w:rsidR="00E30FBD" w:rsidRDefault="00E30FBD" w:rsidP="00E3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DC1D" w14:textId="2BB6DD67" w:rsidR="00E30FBD" w:rsidRDefault="00CD3477">
    <w:pPr>
      <w:pStyle w:val="Header"/>
    </w:pPr>
    <w:r>
      <w:rPr>
        <w:noProof/>
      </w:rPr>
      <w:drawing>
        <wp:inline distT="0" distB="0" distL="0" distR="0" wp14:anchorId="5068F29C" wp14:editId="65301C6B">
          <wp:extent cx="1377950" cy="323798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L_signature_fullcolor-web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27" b="29322"/>
                  <a:stretch/>
                </pic:blipFill>
                <pic:spPr bwMode="auto">
                  <a:xfrm>
                    <a:off x="0" y="0"/>
                    <a:ext cx="1439699" cy="3383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2F"/>
    <w:rsid w:val="00085123"/>
    <w:rsid w:val="000F78E0"/>
    <w:rsid w:val="00103470"/>
    <w:rsid w:val="00196977"/>
    <w:rsid w:val="002540F0"/>
    <w:rsid w:val="002F353B"/>
    <w:rsid w:val="003339D8"/>
    <w:rsid w:val="003D57DE"/>
    <w:rsid w:val="00414D2F"/>
    <w:rsid w:val="00444C86"/>
    <w:rsid w:val="00455EB8"/>
    <w:rsid w:val="005620A7"/>
    <w:rsid w:val="00562B97"/>
    <w:rsid w:val="00631FDB"/>
    <w:rsid w:val="00634476"/>
    <w:rsid w:val="00653474"/>
    <w:rsid w:val="00661EFE"/>
    <w:rsid w:val="006850D9"/>
    <w:rsid w:val="00733440"/>
    <w:rsid w:val="007A7AF2"/>
    <w:rsid w:val="00801CB0"/>
    <w:rsid w:val="008C282F"/>
    <w:rsid w:val="008C4707"/>
    <w:rsid w:val="009572D6"/>
    <w:rsid w:val="00B501C9"/>
    <w:rsid w:val="00CC11EF"/>
    <w:rsid w:val="00CD3477"/>
    <w:rsid w:val="00D82430"/>
    <w:rsid w:val="00DD4A6A"/>
    <w:rsid w:val="00E11B08"/>
    <w:rsid w:val="00E30FBD"/>
    <w:rsid w:val="00F1526F"/>
    <w:rsid w:val="00FB30DE"/>
    <w:rsid w:val="00FB62D4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5EB85D"/>
  <w15:chartTrackingRefBased/>
  <w15:docId w15:val="{9A1EBFC5-0A88-4E11-8A68-D0520685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FBD"/>
  </w:style>
  <w:style w:type="paragraph" w:styleId="Footer">
    <w:name w:val="footer"/>
    <w:basedOn w:val="Normal"/>
    <w:link w:val="FooterChar"/>
    <w:uiPriority w:val="99"/>
    <w:unhideWhenUsed/>
    <w:rsid w:val="00E30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FBD"/>
  </w:style>
  <w:style w:type="character" w:styleId="CommentReference">
    <w:name w:val="annotation reference"/>
    <w:basedOn w:val="DefaultParagraphFont"/>
    <w:uiPriority w:val="99"/>
    <w:semiHidden/>
    <w:unhideWhenUsed/>
    <w:rsid w:val="008C4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7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7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D2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353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D3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uisville.edu/oapa/ie/outcomes-assess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louisville.edu/undergraduate/courses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504FA2A24412DB36B1510E71B4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9CD40-9E5D-48F6-88A5-6F1C441CD20A}"/>
      </w:docPartPr>
      <w:docPartBody>
        <w:p w:rsidR="00862FDA" w:rsidRDefault="00443DEE" w:rsidP="00443DEE">
          <w:pPr>
            <w:pStyle w:val="5D9504FA2A24412DB36B1510E71B42F51"/>
          </w:pPr>
          <w:r w:rsidRPr="00D33F54">
            <w:rPr>
              <w:rStyle w:val="PlaceholderText"/>
            </w:rPr>
            <w:t>Choose an item.</w:t>
          </w:r>
        </w:p>
      </w:docPartBody>
    </w:docPart>
    <w:docPart>
      <w:docPartPr>
        <w:name w:val="80F3B03C539C411DB45C0FDC8AD6A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2B98-A091-4E4D-ADA2-DAED28F4EDDD}"/>
      </w:docPartPr>
      <w:docPartBody>
        <w:p w:rsidR="00534E4E" w:rsidRDefault="00E82B58" w:rsidP="00E82B58">
          <w:pPr>
            <w:pStyle w:val="80F3B03C539C411DB45C0FDC8AD6AC14"/>
          </w:pPr>
          <w:r w:rsidRPr="007658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9977008BD453BBA497198BA27A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4D94-7DC4-471C-8503-139B27CBEEE1}"/>
      </w:docPartPr>
      <w:docPartBody>
        <w:p w:rsidR="00534E4E" w:rsidRDefault="00E82B58" w:rsidP="00E82B58">
          <w:pPr>
            <w:pStyle w:val="0509977008BD453BBA497198BA27A683"/>
          </w:pPr>
          <w:r w:rsidRPr="007658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AAC4118E7440CBE29630878C5F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F5D07-47E1-4F31-AAC4-B30D0C8B6C78}"/>
      </w:docPartPr>
      <w:docPartBody>
        <w:p w:rsidR="00534E4E" w:rsidRDefault="00443DEE" w:rsidP="00443DEE">
          <w:pPr>
            <w:pStyle w:val="63EAAC4118E7440CBE29630878C5F3312"/>
          </w:pPr>
          <w:r>
            <w:rPr>
              <w:rStyle w:val="PlaceholderText"/>
            </w:rPr>
            <w:t>Paste SLO#3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8F"/>
    <w:rsid w:val="0000468F"/>
    <w:rsid w:val="00443DEE"/>
    <w:rsid w:val="00534E4E"/>
    <w:rsid w:val="00862FDA"/>
    <w:rsid w:val="00E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DEE"/>
    <w:rPr>
      <w:color w:val="808080"/>
    </w:rPr>
  </w:style>
  <w:style w:type="paragraph" w:customStyle="1" w:styleId="80F3B03C539C411DB45C0FDC8AD6AC14">
    <w:name w:val="80F3B03C539C411DB45C0FDC8AD6AC14"/>
    <w:rsid w:val="00E82B58"/>
  </w:style>
  <w:style w:type="paragraph" w:customStyle="1" w:styleId="0509977008BD453BBA497198BA27A683">
    <w:name w:val="0509977008BD453BBA497198BA27A683"/>
    <w:rsid w:val="00E82B58"/>
  </w:style>
  <w:style w:type="paragraph" w:customStyle="1" w:styleId="5D9504FA2A24412DB36B1510E71B42F51">
    <w:name w:val="5D9504FA2A24412DB36B1510E71B42F51"/>
    <w:rsid w:val="00443DEE"/>
    <w:rPr>
      <w:rFonts w:eastAsiaTheme="minorHAnsi"/>
    </w:rPr>
  </w:style>
  <w:style w:type="paragraph" w:customStyle="1" w:styleId="63EAAC4118E7440CBE29630878C5F3312">
    <w:name w:val="63EAAC4118E7440CBE29630878C5F3312"/>
    <w:rsid w:val="00443DE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Partin,Katie</dc:creator>
  <cp:keywords/>
  <dc:description/>
  <cp:lastModifiedBy>Barthes, Theo</cp:lastModifiedBy>
  <cp:revision>4</cp:revision>
  <dcterms:created xsi:type="dcterms:W3CDTF">2023-05-30T13:03:00Z</dcterms:created>
  <dcterms:modified xsi:type="dcterms:W3CDTF">2023-05-30T13:05:00Z</dcterms:modified>
</cp:coreProperties>
</file>